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65" w:rsidRDefault="00287765" w:rsidP="0028776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hyperlink r:id="rId5" w:history="1">
        <w:r w:rsidRPr="009632BC">
          <w:rPr>
            <w:rFonts w:ascii="Arial" w:eastAsia="Times New Roman" w:hAnsi="Arial" w:cs="Arial"/>
            <w:b/>
            <w:bCs/>
            <w:kern w:val="36"/>
            <w:sz w:val="24"/>
            <w:u w:val="single"/>
            <w:lang w:eastAsia="ru-RU"/>
          </w:rPr>
          <w:t>Памятка на зимние каникулы</w:t>
        </w:r>
      </w:hyperlink>
    </w:p>
    <w:p w:rsidR="009632BC" w:rsidRPr="00287765" w:rsidRDefault="009632BC" w:rsidP="0028776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287765" w:rsidRPr="00287765" w:rsidRDefault="00287765" w:rsidP="009632BC">
      <w:pPr>
        <w:spacing w:after="0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9632BC">
        <w:rPr>
          <w:rFonts w:ascii="Arial" w:eastAsia="Times New Roman" w:hAnsi="Arial" w:cs="Arial"/>
          <w:b/>
          <w:bCs/>
          <w:sz w:val="21"/>
          <w:lang w:eastAsia="ru-RU"/>
        </w:rPr>
        <w:t>Дорогие ребята!</w:t>
      </w:r>
    </w:p>
    <w:p w:rsidR="00287765" w:rsidRPr="00287765" w:rsidRDefault="009632BC" w:rsidP="00287765">
      <w:pPr>
        <w:spacing w:after="225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="00287765"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время зимних каникул вы не должны забывать о своей безопасности и своём здоровье: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зимой на улицах города становится очень скользко, и поэтому ещё более опасно;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переходе проезжей части помните, что вам, а не автомобилю легче уступить дорогу;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забывайте выключать электрические приборы из сети и не оставляйте их без присмотра;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утечка газа – частая причина отравлений, будьте внимательны, когда пользуетесь газовыми приборами;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катайтесь на льду, даже если вам кажется, что он прочный или вы видите, что катаются другие ребята – ведь лёд, который покрывает водоём не одинаковой толщины, и именно под вами может оказаться тонким и хрупким;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открывайте дверь незнакомым людям, когда остаетесь дома сами;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прячьте мобильный телефон подальше от посторонних глаз, когда бываете на улице, в транспорте;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хвастайтесь материальным благополучием семьи перед новыми друзьями или знакомыми;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приводите в дом новых друзей или знакомых без разрешения родителей и в их отсутствие;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ищите новых приключений и ощущений, отдыхайте безопасно;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зимой рано темнеет, не гуляйте допоздна;</w:t>
      </w:r>
    </w:p>
    <w:p w:rsidR="00287765" w:rsidRPr="00287765" w:rsidRDefault="00287765" w:rsidP="00287765">
      <w:pPr>
        <w:numPr>
          <w:ilvl w:val="0"/>
          <w:numId w:val="1"/>
        </w:numPr>
        <w:spacing w:after="0" w:line="315" w:lineRule="atLeast"/>
        <w:ind w:left="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побольше кушайте овощей и фруктов, набирайтесь сил и здоровья.</w:t>
      </w:r>
    </w:p>
    <w:p w:rsidR="009632BC" w:rsidRDefault="00287765" w:rsidP="00287765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</w:t>
      </w:r>
    </w:p>
    <w:p w:rsidR="00287765" w:rsidRPr="00287765" w:rsidRDefault="00287765" w:rsidP="009632BC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76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Приятных  и безопасных вам каникул!</w:t>
      </w:r>
    </w:p>
    <w:p w:rsidR="00522F0E" w:rsidRDefault="00522F0E"/>
    <w:sectPr w:rsidR="00522F0E" w:rsidSect="0052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31448"/>
    <w:multiLevelType w:val="multilevel"/>
    <w:tmpl w:val="C1628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7765"/>
    <w:rsid w:val="00287765"/>
    <w:rsid w:val="00522F0E"/>
    <w:rsid w:val="0096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0E"/>
  </w:style>
  <w:style w:type="paragraph" w:styleId="1">
    <w:name w:val="heading 1"/>
    <w:basedOn w:val="a"/>
    <w:link w:val="10"/>
    <w:uiPriority w:val="9"/>
    <w:qFormat/>
    <w:rsid w:val="00287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877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7765"/>
    <w:rPr>
      <w:b/>
      <w:bCs/>
    </w:rPr>
  </w:style>
  <w:style w:type="character" w:customStyle="1" w:styleId="apple-converted-space">
    <w:name w:val="apple-converted-space"/>
    <w:basedOn w:val="a0"/>
    <w:rsid w:val="00287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br.ru/roditeliam/poleznaia-informatciia/pamiatka-na-zimnie-kaniku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2015-11-28T14:13:00Z</dcterms:created>
  <dcterms:modified xsi:type="dcterms:W3CDTF">2015-11-28T14:29:00Z</dcterms:modified>
</cp:coreProperties>
</file>